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05CF"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中山市人力资源和社会保障局2024年工伤认定协助调查服务项目</w:t>
      </w:r>
    </w:p>
    <w:p w14:paraId="11399E2D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szCs w:val="28"/>
        </w:rPr>
        <w:t>采购需求问卷调查表</w:t>
      </w:r>
    </w:p>
    <w:p w14:paraId="7A80D7FF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6"/>
        <w:tblW w:w="95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9"/>
        <w:gridCol w:w="876"/>
        <w:gridCol w:w="2526"/>
        <w:gridCol w:w="1078"/>
        <w:gridCol w:w="2430"/>
      </w:tblGrid>
      <w:tr w14:paraId="309AB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DE82C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2FAB7"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 w14:paraId="1ED1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1B90"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所属经济类型</w:t>
            </w:r>
          </w:p>
          <w:p w14:paraId="644DFF7D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仿宋"/>
                <w:szCs w:val="21"/>
              </w:rPr>
              <w:t>（如</w:t>
            </w:r>
            <w:r>
              <w:fldChar w:fldCharType="begin"/>
            </w:r>
            <w:r>
              <w:instrText xml:space="preserve"> HYPERLINK "http://www.so.com/s?q=%E5%9B%BD%E6%9C%89%E7%BB%8F%E6%B5%8E&amp;ie=utf-8&amp;src=internal_wenda_recommend_textn"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国有经济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、集体经济、</w:t>
            </w:r>
            <w:r>
              <w:fldChar w:fldCharType="begin"/>
            </w:r>
            <w:r>
              <w:instrText xml:space="preserve"> HYPERLINK "http://www.so.com/s?q=%E7%A7%81%E8%90%A5%E7%BB%8F%E6%B5%8E&amp;ie=utf-8&amp;src=internal_wenda_recommend_textn"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私营经济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、个体经济等）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AEF3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8B50A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FA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  <w:tr w14:paraId="40938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91F1"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注册地址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2FE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794F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802F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万元 </w:t>
            </w:r>
          </w:p>
        </w:tc>
      </w:tr>
      <w:tr w14:paraId="2433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111C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AAA7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F70F7"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CC023">
            <w:pPr>
              <w:pStyle w:val="9"/>
              <w:kinsoku w:val="0"/>
              <w:overflowPunct w:val="0"/>
              <w:jc w:val="center"/>
              <w:rPr>
                <w:rFonts w:hint="eastAsia" w:eastAsia="宋体" w:cs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0999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53F1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D0E6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4D11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7374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38C3D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236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812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4BD2A"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14:paraId="3B9F78B3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DF583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E4CA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D860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E86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E833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F2B88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87AC7E">
            <w:pPr>
              <w:jc w:val="left"/>
              <w:rPr>
                <w:i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罗列证书名称（如有）：</w:t>
            </w:r>
          </w:p>
        </w:tc>
      </w:tr>
      <w:tr w14:paraId="358B3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9F46"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color w:val="333333"/>
                <w:szCs w:val="21"/>
              </w:rPr>
              <w:t>人员情况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B91C8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cs="仿宋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仿宋"/>
                <w:szCs w:val="21"/>
              </w:rPr>
              <w:t>公司实有人员情况：</w:t>
            </w:r>
          </w:p>
        </w:tc>
      </w:tr>
      <w:tr w14:paraId="2831C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AA8F">
            <w:pPr>
              <w:pStyle w:val="9"/>
              <w:kinsoku w:val="0"/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行业（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4FD86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cs="仿宋"/>
                <w:szCs w:val="21"/>
              </w:rPr>
            </w:pPr>
          </w:p>
        </w:tc>
      </w:tr>
      <w:tr w14:paraId="055C3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72671"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45FD0">
            <w:pPr>
              <w:pStyle w:val="9"/>
              <w:kinsoku w:val="0"/>
              <w:overflowPunct w:val="0"/>
              <w:spacing w:line="360" w:lineRule="auto"/>
              <w:rPr>
                <w:i/>
                <w:szCs w:val="21"/>
              </w:rPr>
            </w:pP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大型企业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中型企业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小型企业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>微型企业</w:t>
            </w:r>
          </w:p>
        </w:tc>
      </w:tr>
      <w:tr w14:paraId="39A68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7264"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B079"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 w14:paraId="2363EED1">
      <w:pPr>
        <w:pStyle w:val="9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14:paraId="7760B0D0">
      <w:pPr>
        <w:rPr>
          <w:rFonts w:hint="eastAsia" w:ascii="宋体" w:hAnsi="宋体" w:eastAsia="宋体" w:cs="宋体"/>
          <w:b/>
          <w:sz w:val="24"/>
        </w:rPr>
        <w:sectPr>
          <w:pgSz w:w="11906" w:h="16838"/>
          <w:pgMar w:top="1134" w:right="1418" w:bottom="851" w:left="1418" w:header="851" w:footer="992" w:gutter="0"/>
          <w:cols w:space="720" w:num="1"/>
          <w:docGrid w:type="lines" w:linePitch="312" w:charSpace="0"/>
        </w:sectPr>
      </w:pPr>
    </w:p>
    <w:p w14:paraId="5C95948A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351"/>
        <w:gridCol w:w="1194"/>
        <w:gridCol w:w="1194"/>
        <w:gridCol w:w="1194"/>
        <w:gridCol w:w="1199"/>
        <w:gridCol w:w="1455"/>
      </w:tblGrid>
      <w:tr w14:paraId="08D6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12" w:type="pct"/>
            <w:vAlign w:val="center"/>
          </w:tcPr>
          <w:p w14:paraId="008C794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4087" w:type="pct"/>
            <w:gridSpan w:val="6"/>
            <w:vAlign w:val="center"/>
          </w:tcPr>
          <w:p w14:paraId="2DA90B2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 w14:paraId="6F99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2" w:type="pct"/>
            <w:vMerge w:val="restart"/>
            <w:vAlign w:val="center"/>
          </w:tcPr>
          <w:p w14:paraId="4C139FB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4087" w:type="pct"/>
            <w:gridSpan w:val="6"/>
            <w:vAlign w:val="center"/>
          </w:tcPr>
          <w:p w14:paraId="7AF6F1A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现有产品的技术路线、工艺水平、技术水平进行概述。</w:t>
            </w:r>
          </w:p>
          <w:p w14:paraId="1D3FAC14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6615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2" w:type="pct"/>
            <w:vMerge w:val="continue"/>
            <w:vAlign w:val="center"/>
          </w:tcPr>
          <w:p w14:paraId="408AFC3B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14:paraId="30723FA0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行业发展历程、行业现状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 w14:paraId="77933D50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7B3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2" w:type="pct"/>
            <w:vMerge w:val="continue"/>
            <w:vAlign w:val="center"/>
          </w:tcPr>
          <w:p w14:paraId="163D79E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14:paraId="686FA80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涉及的企业资质、产品资质、人员资质进行概述。</w:t>
            </w:r>
          </w:p>
          <w:p w14:paraId="1AFB5245">
            <w:pPr>
              <w:pStyle w:val="2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69BB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pct"/>
            <w:vMerge w:val="continue"/>
            <w:vAlign w:val="center"/>
          </w:tcPr>
          <w:p w14:paraId="4AF9725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14:paraId="3EF4A2F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涉及的相关标准和规范进行概述。</w:t>
            </w:r>
          </w:p>
          <w:p w14:paraId="1ECCFCCA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7C57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Merge w:val="restart"/>
            <w:vAlign w:val="center"/>
          </w:tcPr>
          <w:p w14:paraId="0E7639F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4087" w:type="pct"/>
            <w:gridSpan w:val="6"/>
            <w:vAlign w:val="center"/>
          </w:tcPr>
          <w:p w14:paraId="71B943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产品市场竞争程度进行概述。</w:t>
            </w:r>
          </w:p>
          <w:p w14:paraId="1DB20D4A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0154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Merge w:val="continue"/>
            <w:vAlign w:val="center"/>
          </w:tcPr>
          <w:p w14:paraId="09DA13A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14:paraId="5D7C7754"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贵单位是否为</w:t>
            </w:r>
            <w:r>
              <w:rPr>
                <w:rFonts w:ascii="宋体" w:hAnsi="宋体" w:eastAsia="宋体" w:cs="宋体"/>
                <w:bCs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?</w:t>
            </w:r>
          </w:p>
          <w:p w14:paraId="390C10A2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 w14:paraId="080032A7"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</w:t>
            </w:r>
            <w:r>
              <w:rPr>
                <w:rFonts w:ascii="宋体" w:hAnsi="宋体" w:eastAsia="宋体" w:cs="宋体"/>
                <w:bCs/>
                <w:szCs w:val="21"/>
              </w:rPr>
              <w:t>概述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</w:t>
            </w:r>
            <w:r>
              <w:rPr>
                <w:rFonts w:ascii="宋体" w:hAnsi="宋体" w:eastAsia="宋体" w:cs="宋体"/>
                <w:bCs/>
                <w:szCs w:val="21"/>
              </w:rPr>
              <w:t>目前的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市场占有率情况</w:t>
            </w:r>
            <w:r>
              <w:rPr>
                <w:rFonts w:ascii="宋体" w:hAnsi="宋体" w:eastAsia="宋体" w:cs="宋体"/>
                <w:bCs/>
                <w:szCs w:val="21"/>
              </w:rPr>
              <w:t>？</w:t>
            </w:r>
          </w:p>
          <w:p w14:paraId="67726913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6F6F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Align w:val="center"/>
          </w:tcPr>
          <w:p w14:paraId="7BE4073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履约能力</w:t>
            </w:r>
          </w:p>
        </w:tc>
        <w:tc>
          <w:tcPr>
            <w:tcW w:w="4087" w:type="pct"/>
            <w:gridSpan w:val="6"/>
            <w:vAlign w:val="center"/>
          </w:tcPr>
          <w:p w14:paraId="47FBB6A3"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  <w:r>
              <w:rPr>
                <w:rFonts w:hint="eastAsia" w:ascii="宋体" w:hAnsi="宋体" w:eastAsia="宋体" w:cs="宋体"/>
                <w:lang w:eastAsia="zh-CN"/>
              </w:rPr>
              <w:t>请对本项目的履约能力进行概述。</w:t>
            </w:r>
          </w:p>
          <w:p w14:paraId="0A5BB8EF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 w14:paraId="047E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Align w:val="center"/>
          </w:tcPr>
          <w:p w14:paraId="1AEE31C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价格水平或者价格构成</w:t>
            </w:r>
          </w:p>
        </w:tc>
        <w:tc>
          <w:tcPr>
            <w:tcW w:w="4087" w:type="pct"/>
            <w:gridSpan w:val="6"/>
            <w:vAlign w:val="center"/>
          </w:tcPr>
          <w:p w14:paraId="3FEDC05D"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能否根据市场供需情况，提供包括该类服务的市场价格构成？</w:t>
            </w:r>
          </w:p>
          <w:p w14:paraId="013E821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 w14:paraId="3EA3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Merge w:val="restart"/>
            <w:vAlign w:val="center"/>
          </w:tcPr>
          <w:p w14:paraId="57570E3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售后服务能力</w:t>
            </w:r>
          </w:p>
        </w:tc>
        <w:tc>
          <w:tcPr>
            <w:tcW w:w="4087" w:type="pct"/>
            <w:gridSpan w:val="6"/>
            <w:vAlign w:val="center"/>
          </w:tcPr>
          <w:p w14:paraId="1C09D29E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</w:p>
          <w:p w14:paraId="324C4AD4">
            <w:pPr>
              <w:jc w:val="left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707F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" w:type="pct"/>
            <w:vMerge w:val="continue"/>
            <w:vAlign w:val="center"/>
          </w:tcPr>
          <w:p w14:paraId="5FDD761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7" w:type="pct"/>
            <w:gridSpan w:val="6"/>
            <w:vAlign w:val="center"/>
          </w:tcPr>
          <w:p w14:paraId="5738B2CF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针对项目提出的创新服务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</w:rPr>
              <w:t>特色服务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</w:p>
          <w:p w14:paraId="0B07F545">
            <w:pPr>
              <w:jc w:val="left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1D99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2" w:type="pct"/>
            <w:vMerge w:val="restart"/>
            <w:vAlign w:val="center"/>
          </w:tcPr>
          <w:p w14:paraId="4FFACB2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月1日）同类项目历史成交情况</w:t>
            </w:r>
          </w:p>
        </w:tc>
        <w:tc>
          <w:tcPr>
            <w:tcW w:w="728" w:type="pct"/>
            <w:vAlign w:val="center"/>
          </w:tcPr>
          <w:p w14:paraId="306AE9D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643" w:type="pct"/>
            <w:vAlign w:val="center"/>
          </w:tcPr>
          <w:p w14:paraId="6C448D6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643" w:type="pct"/>
            <w:vAlign w:val="center"/>
          </w:tcPr>
          <w:p w14:paraId="6A89E1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643" w:type="pct"/>
            <w:vAlign w:val="center"/>
          </w:tcPr>
          <w:p w14:paraId="11089C6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646" w:type="pct"/>
            <w:vAlign w:val="center"/>
          </w:tcPr>
          <w:p w14:paraId="6A885A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782" w:type="pct"/>
            <w:vAlign w:val="center"/>
          </w:tcPr>
          <w:p w14:paraId="6C10A3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 w14:paraId="644E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2" w:type="pct"/>
            <w:vMerge w:val="continue"/>
            <w:vAlign w:val="center"/>
          </w:tcPr>
          <w:p w14:paraId="13E6345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4E4E133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103350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E9BF15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924701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7B41E4F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2940551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6B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2" w:type="pct"/>
            <w:vMerge w:val="continue"/>
            <w:vAlign w:val="center"/>
          </w:tcPr>
          <w:p w14:paraId="144C4D3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6871E3E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898F2E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E7D12F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65384E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5027050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6BF22AC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8F6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2" w:type="pct"/>
            <w:vMerge w:val="continue"/>
            <w:vAlign w:val="center"/>
          </w:tcPr>
          <w:p w14:paraId="45502A0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004C0C0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49F156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B124D8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7B2E53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327B21F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0914C0E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05D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2" w:type="pct"/>
            <w:vMerge w:val="continue"/>
            <w:vAlign w:val="center"/>
          </w:tcPr>
          <w:p w14:paraId="3D99A1E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29411DD4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643" w:type="pct"/>
            <w:vAlign w:val="center"/>
          </w:tcPr>
          <w:p w14:paraId="5DC525F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949917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4D08AF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6FDC987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2" w:type="pct"/>
            <w:vAlign w:val="center"/>
          </w:tcPr>
          <w:p w14:paraId="237EDBE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FC9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2" w:type="pct"/>
            <w:shd w:val="clear" w:color="auto" w:fill="auto"/>
            <w:vAlign w:val="center"/>
          </w:tcPr>
          <w:p w14:paraId="68C100D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可能涉及的运行维护、升级更新、备品备件、耗材等情况</w:t>
            </w:r>
          </w:p>
        </w:tc>
        <w:tc>
          <w:tcPr>
            <w:tcW w:w="4087" w:type="pct"/>
            <w:gridSpan w:val="6"/>
            <w:shd w:val="clear" w:color="auto" w:fill="auto"/>
            <w:vAlign w:val="center"/>
          </w:tcPr>
          <w:p w14:paraId="707C65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请对采购标的可能涉及的运行维护、升级更新、备品备件、耗材等情况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进行概述。</w:t>
            </w:r>
          </w:p>
          <w:p w14:paraId="40863A7B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640C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2" w:type="pct"/>
            <w:vAlign w:val="center"/>
          </w:tcPr>
          <w:p w14:paraId="224202D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4087" w:type="pct"/>
            <w:gridSpan w:val="6"/>
            <w:vAlign w:val="center"/>
          </w:tcPr>
          <w:p w14:paraId="199DD1ED"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采购标的技术、商务要求（如项目要求、人员和设备投入、考核验收等）的建议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1B38DE2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 w14:paraId="2D513DC8"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77EF77D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5C8A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12" w:type="pct"/>
            <w:vAlign w:val="center"/>
          </w:tcPr>
          <w:p w14:paraId="7664A8C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4087" w:type="pct"/>
            <w:gridSpan w:val="6"/>
            <w:vAlign w:val="center"/>
          </w:tcPr>
          <w:p w14:paraId="1CF01084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 w14:paraId="599ED67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 w14:paraId="4E991E5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0DAB5543"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附件：供应商将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相关证明资料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以附件的形式按顺序提供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 w14:paraId="0D114782"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F869859"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 w14:paraId="1D6CFBBC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YzJjOWM2N2RiMGY2N2I5ODFjODBiOWQ0MTY5MTg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77096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47D5273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AFB72CB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D544CC"/>
    <w:rsid w:val="133E02C4"/>
    <w:rsid w:val="13CB22FD"/>
    <w:rsid w:val="14483708"/>
    <w:rsid w:val="170B02AA"/>
    <w:rsid w:val="17410382"/>
    <w:rsid w:val="17B11066"/>
    <w:rsid w:val="17D905BB"/>
    <w:rsid w:val="180970F2"/>
    <w:rsid w:val="1B903686"/>
    <w:rsid w:val="1C35348E"/>
    <w:rsid w:val="1CFD4D4B"/>
    <w:rsid w:val="1D645AD8"/>
    <w:rsid w:val="1D7C3EC2"/>
    <w:rsid w:val="1DB46E22"/>
    <w:rsid w:val="1DB47B00"/>
    <w:rsid w:val="1E4075E6"/>
    <w:rsid w:val="1EAB0CC1"/>
    <w:rsid w:val="1F244811"/>
    <w:rsid w:val="200A081E"/>
    <w:rsid w:val="20782866"/>
    <w:rsid w:val="20785A5D"/>
    <w:rsid w:val="20F4534A"/>
    <w:rsid w:val="222E494D"/>
    <w:rsid w:val="237044C9"/>
    <w:rsid w:val="238E2BA1"/>
    <w:rsid w:val="23D34A58"/>
    <w:rsid w:val="241D19DD"/>
    <w:rsid w:val="24297CB4"/>
    <w:rsid w:val="24A03751"/>
    <w:rsid w:val="24C00AB1"/>
    <w:rsid w:val="257638ED"/>
    <w:rsid w:val="25B6018D"/>
    <w:rsid w:val="275A34C6"/>
    <w:rsid w:val="283006CB"/>
    <w:rsid w:val="285D696E"/>
    <w:rsid w:val="288D4445"/>
    <w:rsid w:val="29A1688F"/>
    <w:rsid w:val="29D735E8"/>
    <w:rsid w:val="29FB67FF"/>
    <w:rsid w:val="2A5630C8"/>
    <w:rsid w:val="2B5621F6"/>
    <w:rsid w:val="2BC5737C"/>
    <w:rsid w:val="2C26606D"/>
    <w:rsid w:val="2C62428A"/>
    <w:rsid w:val="2CB73169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6E32D5"/>
    <w:rsid w:val="3491429F"/>
    <w:rsid w:val="34F55208"/>
    <w:rsid w:val="35C661CB"/>
    <w:rsid w:val="36A77DAA"/>
    <w:rsid w:val="37BE35FD"/>
    <w:rsid w:val="38BF587F"/>
    <w:rsid w:val="38F4426A"/>
    <w:rsid w:val="392456E2"/>
    <w:rsid w:val="3A976388"/>
    <w:rsid w:val="3BE66036"/>
    <w:rsid w:val="3F7722E4"/>
    <w:rsid w:val="3FF05ECE"/>
    <w:rsid w:val="42073406"/>
    <w:rsid w:val="42674891"/>
    <w:rsid w:val="428B736E"/>
    <w:rsid w:val="429E4757"/>
    <w:rsid w:val="44F71434"/>
    <w:rsid w:val="45181E73"/>
    <w:rsid w:val="45915C64"/>
    <w:rsid w:val="45AC03A0"/>
    <w:rsid w:val="45D463A0"/>
    <w:rsid w:val="45DF1C05"/>
    <w:rsid w:val="45FD1795"/>
    <w:rsid w:val="481E59F2"/>
    <w:rsid w:val="497214EB"/>
    <w:rsid w:val="49CE21BE"/>
    <w:rsid w:val="4B0940A8"/>
    <w:rsid w:val="4BC863A1"/>
    <w:rsid w:val="4C6F0F12"/>
    <w:rsid w:val="4CD30829"/>
    <w:rsid w:val="4D112DB7"/>
    <w:rsid w:val="4E014035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1268DF"/>
    <w:rsid w:val="55872193"/>
    <w:rsid w:val="55CD51E5"/>
    <w:rsid w:val="56464A92"/>
    <w:rsid w:val="5680054C"/>
    <w:rsid w:val="572332D3"/>
    <w:rsid w:val="58CF5213"/>
    <w:rsid w:val="5B334B3E"/>
    <w:rsid w:val="5CD32DF8"/>
    <w:rsid w:val="5E36363E"/>
    <w:rsid w:val="5E39312E"/>
    <w:rsid w:val="5EF036F4"/>
    <w:rsid w:val="5F927999"/>
    <w:rsid w:val="60DD2497"/>
    <w:rsid w:val="62145A44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024813"/>
    <w:rsid w:val="7256750B"/>
    <w:rsid w:val="737547B1"/>
    <w:rsid w:val="75F55DC2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892</Words>
  <Characters>905</Characters>
  <Lines>8</Lines>
  <Paragraphs>2</Paragraphs>
  <TotalTime>0</TotalTime>
  <ScaleCrop>false</ScaleCrop>
  <LinksUpToDate>false</LinksUpToDate>
  <CharactersWithSpaces>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SU-ANNA</cp:lastModifiedBy>
  <dcterms:modified xsi:type="dcterms:W3CDTF">2024-10-09T00:58:55Z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35FFB1C121764F969DE9F832DD647A53</vt:lpwstr>
  </property>
</Properties>
</file>